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FC" w:rsidRDefault="007C23FC" w:rsidP="007C23FC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2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7C23FC" w:rsidRDefault="007C23FC" w:rsidP="007C23FC">
      <w:pPr>
        <w:rPr>
          <w:rFonts w:ascii="Arial" w:hAnsi="Arial" w:cs="Arial"/>
          <w:sz w:val="24"/>
          <w:szCs w:val="24"/>
        </w:rPr>
      </w:pPr>
    </w:p>
    <w:p w:rsidR="007C23FC" w:rsidRDefault="007C23FC" w:rsidP="007C23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Atos dos Apóstolos aula II:</w:t>
      </w:r>
    </w:p>
    <w:p w:rsidR="007C23FC" w:rsidRDefault="007C23FC" w:rsidP="007C23FC">
      <w:pPr>
        <w:rPr>
          <w:rFonts w:ascii="Arial" w:hAnsi="Arial" w:cs="Arial"/>
          <w:b/>
          <w:sz w:val="24"/>
          <w:szCs w:val="24"/>
        </w:rPr>
      </w:pPr>
    </w:p>
    <w:p w:rsidR="007C23FC" w:rsidRDefault="00984363" w:rsidP="007C23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de Pedro e Paulo em Atos dos Apóstolos</w:t>
      </w:r>
      <w:r w:rsidR="007C23FC">
        <w:rPr>
          <w:rFonts w:ascii="Arial" w:hAnsi="Arial" w:cs="Arial"/>
          <w:b/>
          <w:sz w:val="24"/>
          <w:szCs w:val="24"/>
        </w:rPr>
        <w:t>:</w:t>
      </w:r>
    </w:p>
    <w:p w:rsidR="00C67F1B" w:rsidRDefault="00C67F1B" w:rsidP="007C23FC">
      <w:pPr>
        <w:rPr>
          <w:rFonts w:ascii="Arial" w:hAnsi="Arial" w:cs="Arial"/>
          <w:b/>
          <w:sz w:val="24"/>
          <w:szCs w:val="24"/>
        </w:rPr>
      </w:pPr>
    </w:p>
    <w:p w:rsidR="00C67F1B" w:rsidRDefault="00C67F1B" w:rsidP="00C67F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67F1B">
        <w:rPr>
          <w:rFonts w:ascii="Arial" w:hAnsi="Arial" w:cs="Arial"/>
          <w:sz w:val="24"/>
          <w:szCs w:val="24"/>
        </w:rPr>
        <w:t xml:space="preserve">Olá sejam bem-vindos a introdução </w:t>
      </w:r>
      <w:proofErr w:type="gramStart"/>
      <w:r w:rsidRPr="00C67F1B">
        <w:rPr>
          <w:rFonts w:ascii="Arial" w:hAnsi="Arial" w:cs="Arial"/>
          <w:sz w:val="24"/>
          <w:szCs w:val="24"/>
        </w:rPr>
        <w:t>ao atos</w:t>
      </w:r>
      <w:proofErr w:type="gramEnd"/>
      <w:r w:rsidRPr="00C67F1B">
        <w:rPr>
          <w:rFonts w:ascii="Arial" w:hAnsi="Arial" w:cs="Arial"/>
          <w:sz w:val="24"/>
          <w:szCs w:val="24"/>
        </w:rPr>
        <w:t xml:space="preserve"> dos apóstolos</w:t>
      </w:r>
      <w:r>
        <w:rPr>
          <w:rFonts w:ascii="Arial" w:hAnsi="Arial" w:cs="Arial"/>
          <w:sz w:val="24"/>
          <w:szCs w:val="24"/>
        </w:rPr>
        <w:t>.</w:t>
      </w:r>
    </w:p>
    <w:p w:rsidR="00C67F1B" w:rsidRDefault="00C67F1B" w:rsidP="00C67F1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Pr="00C67F1B">
        <w:rPr>
          <w:rFonts w:ascii="Arial" w:hAnsi="Arial" w:cs="Arial"/>
          <w:sz w:val="24"/>
          <w:szCs w:val="24"/>
        </w:rPr>
        <w:t xml:space="preserve"> atos</w:t>
      </w:r>
      <w:proofErr w:type="gramEnd"/>
      <w:r w:rsidRPr="00C67F1B">
        <w:rPr>
          <w:rFonts w:ascii="Arial" w:hAnsi="Arial" w:cs="Arial"/>
          <w:sz w:val="24"/>
          <w:szCs w:val="24"/>
        </w:rPr>
        <w:t xml:space="preserve"> dos apóstolos como foi falado anteriormente</w:t>
      </w:r>
      <w:r>
        <w:rPr>
          <w:rFonts w:ascii="Arial" w:hAnsi="Arial" w:cs="Arial"/>
          <w:sz w:val="24"/>
          <w:szCs w:val="24"/>
        </w:rPr>
        <w:t>,</w:t>
      </w:r>
      <w:r w:rsidRPr="00C67F1B">
        <w:rPr>
          <w:rFonts w:ascii="Arial" w:hAnsi="Arial" w:cs="Arial"/>
          <w:sz w:val="24"/>
          <w:szCs w:val="24"/>
        </w:rPr>
        <w:t xml:space="preserve"> ele foi escrito por Lucas o evangelista</w:t>
      </w:r>
      <w:r>
        <w:rPr>
          <w:rFonts w:ascii="Arial" w:hAnsi="Arial" w:cs="Arial"/>
          <w:sz w:val="24"/>
          <w:szCs w:val="24"/>
        </w:rPr>
        <w:t>. E</w:t>
      </w:r>
      <w:r w:rsidRPr="00C67F1B">
        <w:rPr>
          <w:rFonts w:ascii="Arial" w:hAnsi="Arial" w:cs="Arial"/>
          <w:sz w:val="24"/>
          <w:szCs w:val="24"/>
        </w:rPr>
        <w:t>le foi separado em duas etapas</w:t>
      </w:r>
      <w:r>
        <w:rPr>
          <w:rFonts w:ascii="Arial" w:hAnsi="Arial" w:cs="Arial"/>
          <w:sz w:val="24"/>
          <w:szCs w:val="24"/>
        </w:rPr>
        <w:t>:</w:t>
      </w:r>
      <w:r w:rsidRPr="00C67F1B">
        <w:rPr>
          <w:rFonts w:ascii="Arial" w:hAnsi="Arial" w:cs="Arial"/>
          <w:sz w:val="24"/>
          <w:szCs w:val="24"/>
        </w:rPr>
        <w:t xml:space="preserve"> o evangelho de Lucas e os atos dos apóstolos</w:t>
      </w:r>
      <w:r>
        <w:rPr>
          <w:rFonts w:ascii="Arial" w:hAnsi="Arial" w:cs="Arial"/>
          <w:sz w:val="24"/>
          <w:szCs w:val="24"/>
        </w:rPr>
        <w:t>.</w:t>
      </w:r>
    </w:p>
    <w:p w:rsidR="00C67F1B" w:rsidRDefault="00C67F1B" w:rsidP="00C67F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67F1B">
        <w:rPr>
          <w:rFonts w:ascii="Arial" w:hAnsi="Arial" w:cs="Arial"/>
          <w:sz w:val="24"/>
          <w:szCs w:val="24"/>
        </w:rPr>
        <w:t>ssa obra foi presenteada a Teófilo</w:t>
      </w:r>
      <w:r>
        <w:rPr>
          <w:rFonts w:ascii="Arial" w:hAnsi="Arial" w:cs="Arial"/>
          <w:sz w:val="24"/>
          <w:szCs w:val="24"/>
        </w:rPr>
        <w:t>,</w:t>
      </w:r>
      <w:r w:rsidRPr="00C67F1B">
        <w:rPr>
          <w:rFonts w:ascii="Arial" w:hAnsi="Arial" w:cs="Arial"/>
          <w:sz w:val="24"/>
          <w:szCs w:val="24"/>
        </w:rPr>
        <w:t xml:space="preserve"> que pode ter sido um amigo próximo de Lucas ou apenas uma </w:t>
      </w:r>
      <w:r>
        <w:rPr>
          <w:rFonts w:ascii="Arial" w:hAnsi="Arial" w:cs="Arial"/>
          <w:sz w:val="24"/>
          <w:szCs w:val="24"/>
        </w:rPr>
        <w:t>simbologia que diz que</w:t>
      </w:r>
      <w:r w:rsidRPr="00C67F1B">
        <w:rPr>
          <w:rFonts w:ascii="Arial" w:hAnsi="Arial" w:cs="Arial"/>
          <w:sz w:val="24"/>
          <w:szCs w:val="24"/>
        </w:rPr>
        <w:t xml:space="preserve"> Teófilo é um filho </w:t>
      </w:r>
      <w:r>
        <w:rPr>
          <w:rFonts w:ascii="Arial" w:hAnsi="Arial" w:cs="Arial"/>
          <w:sz w:val="24"/>
          <w:szCs w:val="24"/>
        </w:rPr>
        <w:t xml:space="preserve">ou amigo </w:t>
      </w:r>
      <w:r w:rsidRPr="00C67F1B">
        <w:rPr>
          <w:rFonts w:ascii="Arial" w:hAnsi="Arial" w:cs="Arial"/>
          <w:sz w:val="24"/>
          <w:szCs w:val="24"/>
        </w:rPr>
        <w:t>de Deus</w:t>
      </w:r>
      <w:r>
        <w:rPr>
          <w:rFonts w:ascii="Arial" w:hAnsi="Arial" w:cs="Arial"/>
          <w:sz w:val="24"/>
          <w:szCs w:val="24"/>
        </w:rPr>
        <w:t>.</w:t>
      </w:r>
    </w:p>
    <w:p w:rsidR="00C67F1B" w:rsidRDefault="00C67F1B" w:rsidP="00C67F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67F1B">
        <w:rPr>
          <w:rFonts w:ascii="Arial" w:hAnsi="Arial" w:cs="Arial"/>
          <w:sz w:val="24"/>
          <w:szCs w:val="24"/>
        </w:rPr>
        <w:t>Dentro dessa obra</w:t>
      </w:r>
      <w:r>
        <w:rPr>
          <w:rFonts w:ascii="Arial" w:hAnsi="Arial" w:cs="Arial"/>
          <w:sz w:val="24"/>
          <w:szCs w:val="24"/>
        </w:rPr>
        <w:t>,</w:t>
      </w:r>
      <w:r w:rsidRPr="00C67F1B">
        <w:rPr>
          <w:rFonts w:ascii="Arial" w:hAnsi="Arial" w:cs="Arial"/>
          <w:sz w:val="24"/>
          <w:szCs w:val="24"/>
        </w:rPr>
        <w:t xml:space="preserve"> Pedro e Paulo tem figura em destaque</w:t>
      </w:r>
      <w:r>
        <w:rPr>
          <w:rFonts w:ascii="Arial" w:hAnsi="Arial" w:cs="Arial"/>
          <w:sz w:val="24"/>
          <w:szCs w:val="24"/>
        </w:rPr>
        <w:t>,</w:t>
      </w:r>
      <w:r w:rsidRPr="00C67F1B">
        <w:rPr>
          <w:rFonts w:ascii="Arial" w:hAnsi="Arial" w:cs="Arial"/>
          <w:sz w:val="24"/>
          <w:szCs w:val="24"/>
        </w:rPr>
        <w:t xml:space="preserve"> dentro do seu projeto missionário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67F1B" w:rsidRDefault="00C67F1B" w:rsidP="00C67F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67F1B">
        <w:rPr>
          <w:rFonts w:ascii="Arial" w:hAnsi="Arial" w:cs="Arial"/>
          <w:sz w:val="24"/>
          <w:szCs w:val="24"/>
        </w:rPr>
        <w:t xml:space="preserve"> pessoa de Pedro </w:t>
      </w:r>
      <w:r>
        <w:rPr>
          <w:rFonts w:ascii="Arial" w:hAnsi="Arial" w:cs="Arial"/>
          <w:sz w:val="24"/>
          <w:szCs w:val="24"/>
        </w:rPr>
        <w:t xml:space="preserve">como </w:t>
      </w:r>
      <w:r w:rsidRPr="00C67F1B">
        <w:rPr>
          <w:rFonts w:ascii="Arial" w:hAnsi="Arial" w:cs="Arial"/>
          <w:sz w:val="24"/>
          <w:szCs w:val="24"/>
        </w:rPr>
        <w:t>aquele que recebeu a missão de Cristo</w:t>
      </w:r>
      <w:r>
        <w:rPr>
          <w:rFonts w:ascii="Arial" w:hAnsi="Arial" w:cs="Arial"/>
          <w:sz w:val="24"/>
          <w:szCs w:val="24"/>
        </w:rPr>
        <w:t>,</w:t>
      </w:r>
      <w:r w:rsidRPr="00C67F1B">
        <w:rPr>
          <w:rFonts w:ascii="Arial" w:hAnsi="Arial" w:cs="Arial"/>
          <w:sz w:val="24"/>
          <w:szCs w:val="24"/>
        </w:rPr>
        <w:t xml:space="preserve"> aqu</w:t>
      </w:r>
      <w:r>
        <w:rPr>
          <w:rFonts w:ascii="Arial" w:hAnsi="Arial" w:cs="Arial"/>
          <w:sz w:val="24"/>
          <w:szCs w:val="24"/>
        </w:rPr>
        <w:t>ele que entendeu a proposta de C</w:t>
      </w:r>
      <w:r w:rsidRPr="00C67F1B">
        <w:rPr>
          <w:rFonts w:ascii="Arial" w:hAnsi="Arial" w:cs="Arial"/>
          <w:sz w:val="24"/>
          <w:szCs w:val="24"/>
        </w:rPr>
        <w:t>risto</w:t>
      </w:r>
      <w:r>
        <w:rPr>
          <w:rFonts w:ascii="Arial" w:hAnsi="Arial" w:cs="Arial"/>
          <w:sz w:val="24"/>
          <w:szCs w:val="24"/>
        </w:rPr>
        <w:t>,</w:t>
      </w:r>
      <w:r w:rsidRPr="00C67F1B">
        <w:rPr>
          <w:rFonts w:ascii="Arial" w:hAnsi="Arial" w:cs="Arial"/>
          <w:sz w:val="24"/>
          <w:szCs w:val="24"/>
        </w:rPr>
        <w:t xml:space="preserve"> dentro das testemunhas oculares que caminharam com Jesus</w:t>
      </w:r>
      <w:r>
        <w:rPr>
          <w:rFonts w:ascii="Arial" w:hAnsi="Arial" w:cs="Arial"/>
          <w:sz w:val="24"/>
          <w:szCs w:val="24"/>
        </w:rPr>
        <w:t>.</w:t>
      </w:r>
    </w:p>
    <w:p w:rsidR="00C67F1B" w:rsidRDefault="00C67F1B" w:rsidP="00C67F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84363">
        <w:rPr>
          <w:rFonts w:ascii="Arial" w:hAnsi="Arial" w:cs="Arial"/>
          <w:sz w:val="24"/>
          <w:szCs w:val="24"/>
        </w:rPr>
        <w:t>á Paulo,</w:t>
      </w:r>
      <w:r w:rsidRPr="00C67F1B">
        <w:rPr>
          <w:rFonts w:ascii="Arial" w:hAnsi="Arial" w:cs="Arial"/>
          <w:sz w:val="24"/>
          <w:szCs w:val="24"/>
        </w:rPr>
        <w:t xml:space="preserve"> que passa de um perseguidor</w:t>
      </w:r>
      <w:r w:rsidR="00984363">
        <w:rPr>
          <w:rFonts w:ascii="Arial" w:hAnsi="Arial" w:cs="Arial"/>
          <w:sz w:val="24"/>
          <w:szCs w:val="24"/>
        </w:rPr>
        <w:t>,</w:t>
      </w:r>
      <w:r w:rsidRPr="00C67F1B">
        <w:rPr>
          <w:rFonts w:ascii="Arial" w:hAnsi="Arial" w:cs="Arial"/>
          <w:sz w:val="24"/>
          <w:szCs w:val="24"/>
        </w:rPr>
        <w:t xml:space="preserve"> o perseguidor de cristão</w:t>
      </w:r>
      <w:r w:rsidR="00984363">
        <w:rPr>
          <w:rFonts w:ascii="Arial" w:hAnsi="Arial" w:cs="Arial"/>
          <w:sz w:val="24"/>
          <w:szCs w:val="24"/>
        </w:rPr>
        <w:t>. A</w:t>
      </w:r>
      <w:r w:rsidRPr="00C67F1B">
        <w:rPr>
          <w:rFonts w:ascii="Arial" w:hAnsi="Arial" w:cs="Arial"/>
          <w:sz w:val="24"/>
          <w:szCs w:val="24"/>
        </w:rPr>
        <w:t>pós a sua conversão</w:t>
      </w:r>
      <w:r w:rsidR="00984363">
        <w:rPr>
          <w:rFonts w:ascii="Arial" w:hAnsi="Arial" w:cs="Arial"/>
          <w:sz w:val="24"/>
          <w:szCs w:val="24"/>
        </w:rPr>
        <w:t>,</w:t>
      </w:r>
      <w:r w:rsidRPr="00C67F1B">
        <w:rPr>
          <w:rFonts w:ascii="Arial" w:hAnsi="Arial" w:cs="Arial"/>
          <w:sz w:val="24"/>
          <w:szCs w:val="24"/>
        </w:rPr>
        <w:t xml:space="preserve"> quando ele entende que o significado do verdadeiro cristianismo</w:t>
      </w:r>
      <w:r w:rsidR="00984363">
        <w:rPr>
          <w:rFonts w:ascii="Arial" w:hAnsi="Arial" w:cs="Arial"/>
          <w:sz w:val="24"/>
          <w:szCs w:val="24"/>
        </w:rPr>
        <w:t>. E</w:t>
      </w:r>
      <w:r w:rsidRPr="00C67F1B">
        <w:rPr>
          <w:rFonts w:ascii="Arial" w:hAnsi="Arial" w:cs="Arial"/>
          <w:sz w:val="24"/>
          <w:szCs w:val="24"/>
        </w:rPr>
        <w:t xml:space="preserve"> passa a ser um missionário de excelência trazendo até os dias atuais a importância da figura de Paulo para toda a igreja que ali se formaram</w:t>
      </w:r>
      <w:r w:rsidR="00984363">
        <w:rPr>
          <w:rFonts w:ascii="Arial" w:hAnsi="Arial" w:cs="Arial"/>
          <w:sz w:val="24"/>
          <w:szCs w:val="24"/>
        </w:rPr>
        <w:t>.</w:t>
      </w:r>
    </w:p>
    <w:p w:rsidR="00E41F99" w:rsidRDefault="00E41F99" w:rsidP="00E41F99">
      <w:pPr>
        <w:jc w:val="both"/>
        <w:rPr>
          <w:rFonts w:ascii="Arial" w:hAnsi="Arial" w:cs="Arial"/>
          <w:sz w:val="24"/>
          <w:szCs w:val="24"/>
        </w:rPr>
      </w:pPr>
    </w:p>
    <w:p w:rsidR="00E41F99" w:rsidRPr="00E41F99" w:rsidRDefault="00E41F99" w:rsidP="00E41F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Mulheres em Atos dos Apóstolos:</w:t>
      </w:r>
    </w:p>
    <w:p w:rsidR="00E41F99" w:rsidRDefault="00E41F99" w:rsidP="00C67F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9">
        <w:rPr>
          <w:rFonts w:ascii="Arial" w:hAnsi="Arial" w:cs="Arial"/>
          <w:sz w:val="24"/>
          <w:szCs w:val="24"/>
        </w:rPr>
        <w:t xml:space="preserve">Outra coisa que </w:t>
      </w:r>
      <w:r>
        <w:rPr>
          <w:rFonts w:ascii="Arial" w:hAnsi="Arial" w:cs="Arial"/>
          <w:sz w:val="24"/>
          <w:szCs w:val="24"/>
        </w:rPr>
        <w:t>recebe</w:t>
      </w:r>
      <w:r w:rsidRPr="00E41F99">
        <w:rPr>
          <w:rFonts w:ascii="Arial" w:hAnsi="Arial" w:cs="Arial"/>
          <w:sz w:val="24"/>
          <w:szCs w:val="24"/>
        </w:rPr>
        <w:t xml:space="preserve"> um destaque muito grande dentro da obra </w:t>
      </w:r>
      <w:proofErr w:type="gramStart"/>
      <w:r w:rsidRPr="00E41F99">
        <w:rPr>
          <w:rFonts w:ascii="Arial" w:hAnsi="Arial" w:cs="Arial"/>
          <w:sz w:val="24"/>
          <w:szCs w:val="24"/>
        </w:rPr>
        <w:t>do atos</w:t>
      </w:r>
      <w:proofErr w:type="gramEnd"/>
      <w:r w:rsidRPr="00E41F99">
        <w:rPr>
          <w:rFonts w:ascii="Arial" w:hAnsi="Arial" w:cs="Arial"/>
          <w:sz w:val="24"/>
          <w:szCs w:val="24"/>
        </w:rPr>
        <w:t xml:space="preserve"> dos apóstolos são as mulheres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41F99" w:rsidRDefault="00E41F99" w:rsidP="00C67F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41F99">
        <w:rPr>
          <w:rFonts w:ascii="Arial" w:hAnsi="Arial" w:cs="Arial"/>
          <w:sz w:val="24"/>
          <w:szCs w:val="24"/>
        </w:rPr>
        <w:t>s mulhere</w:t>
      </w:r>
      <w:r>
        <w:rPr>
          <w:rFonts w:ascii="Arial" w:hAnsi="Arial" w:cs="Arial"/>
          <w:sz w:val="24"/>
          <w:szCs w:val="24"/>
        </w:rPr>
        <w:t>s são citadas 24 vezes dentro</w:t>
      </w:r>
      <w:r w:rsidRPr="00E41F99">
        <w:rPr>
          <w:rFonts w:ascii="Arial" w:hAnsi="Arial" w:cs="Arial"/>
          <w:sz w:val="24"/>
          <w:szCs w:val="24"/>
        </w:rPr>
        <w:t xml:space="preserve"> dos escritos de atos dos apóstolos</w:t>
      </w:r>
      <w:r>
        <w:rPr>
          <w:rFonts w:ascii="Arial" w:hAnsi="Arial" w:cs="Arial"/>
          <w:sz w:val="24"/>
          <w:szCs w:val="24"/>
        </w:rPr>
        <w:t>. O</w:t>
      </w:r>
      <w:r w:rsidRPr="00E41F99">
        <w:rPr>
          <w:rFonts w:ascii="Arial" w:hAnsi="Arial" w:cs="Arial"/>
          <w:sz w:val="24"/>
          <w:szCs w:val="24"/>
        </w:rPr>
        <w:t xml:space="preserve">nde essas mulheres têm papel fundamental para levar </w:t>
      </w:r>
      <w:r>
        <w:rPr>
          <w:rFonts w:ascii="Arial" w:hAnsi="Arial" w:cs="Arial"/>
          <w:sz w:val="24"/>
          <w:szCs w:val="24"/>
        </w:rPr>
        <w:t>o</w:t>
      </w:r>
      <w:r w:rsidRPr="00E41F99">
        <w:rPr>
          <w:rFonts w:ascii="Arial" w:hAnsi="Arial" w:cs="Arial"/>
          <w:sz w:val="24"/>
          <w:szCs w:val="24"/>
        </w:rPr>
        <w:t xml:space="preserve"> cristianismo a todas as nações</w:t>
      </w:r>
      <w:r>
        <w:rPr>
          <w:rFonts w:ascii="Arial" w:hAnsi="Arial" w:cs="Arial"/>
          <w:sz w:val="24"/>
          <w:szCs w:val="24"/>
        </w:rPr>
        <w:t>, como exemplo de</w:t>
      </w:r>
      <w:r w:rsidRPr="00E41F99">
        <w:rPr>
          <w:rFonts w:ascii="Arial" w:hAnsi="Arial" w:cs="Arial"/>
          <w:sz w:val="24"/>
          <w:szCs w:val="24"/>
        </w:rPr>
        <w:t xml:space="preserve"> líder comunitária</w:t>
      </w:r>
      <w:r>
        <w:rPr>
          <w:rFonts w:ascii="Arial" w:hAnsi="Arial" w:cs="Arial"/>
          <w:sz w:val="24"/>
          <w:szCs w:val="24"/>
        </w:rPr>
        <w:t>. U</w:t>
      </w:r>
      <w:r w:rsidRPr="00E41F99">
        <w:rPr>
          <w:rFonts w:ascii="Arial" w:hAnsi="Arial" w:cs="Arial"/>
          <w:sz w:val="24"/>
          <w:szCs w:val="24"/>
        </w:rPr>
        <w:t>ma mulher que o nome de Lídia que teve um papel de destaque tanto quanto missionário</w:t>
      </w:r>
      <w:r>
        <w:rPr>
          <w:rFonts w:ascii="Arial" w:hAnsi="Arial" w:cs="Arial"/>
          <w:sz w:val="24"/>
          <w:szCs w:val="24"/>
        </w:rPr>
        <w:t>,</w:t>
      </w:r>
      <w:r w:rsidRPr="00E41F99">
        <w:rPr>
          <w:rFonts w:ascii="Arial" w:hAnsi="Arial" w:cs="Arial"/>
          <w:sz w:val="24"/>
          <w:szCs w:val="24"/>
        </w:rPr>
        <w:t xml:space="preserve"> quanto uma pessoa que dedicava à vida e dedicou tudo que tinha para a formação do cristianismo</w:t>
      </w:r>
      <w:r>
        <w:rPr>
          <w:rFonts w:ascii="Arial" w:hAnsi="Arial" w:cs="Arial"/>
          <w:sz w:val="24"/>
          <w:szCs w:val="24"/>
        </w:rPr>
        <w:t>.</w:t>
      </w:r>
    </w:p>
    <w:p w:rsidR="00E41F99" w:rsidRPr="00C67F1B" w:rsidRDefault="00E41F99" w:rsidP="00C67F1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41F99" w:rsidRDefault="00E41F99" w:rsidP="00E41F99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3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E41F99" w:rsidRDefault="00E41F99" w:rsidP="00E41F99">
      <w:pPr>
        <w:rPr>
          <w:rFonts w:ascii="Arial" w:hAnsi="Arial" w:cs="Arial"/>
          <w:sz w:val="24"/>
          <w:szCs w:val="24"/>
        </w:rPr>
      </w:pPr>
    </w:p>
    <w:p w:rsidR="00E41F99" w:rsidRDefault="00E41F99" w:rsidP="00E41F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Atos dos Apóstolos aula II:</w:t>
      </w:r>
    </w:p>
    <w:p w:rsidR="00E41F99" w:rsidRDefault="00E41F99" w:rsidP="00E41F99">
      <w:pPr>
        <w:rPr>
          <w:rFonts w:ascii="Arial" w:hAnsi="Arial" w:cs="Arial"/>
          <w:b/>
          <w:sz w:val="24"/>
          <w:szCs w:val="24"/>
        </w:rPr>
      </w:pPr>
    </w:p>
    <w:p w:rsidR="00E41F99" w:rsidRDefault="00E41F99" w:rsidP="00E41F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Espírito Santo em Atos dos Apóstolos:</w:t>
      </w:r>
    </w:p>
    <w:p w:rsidR="00E41F99" w:rsidRDefault="00E41F99" w:rsidP="00E41F99">
      <w:pPr>
        <w:rPr>
          <w:rFonts w:ascii="Arial" w:hAnsi="Arial" w:cs="Arial"/>
          <w:b/>
          <w:sz w:val="24"/>
          <w:szCs w:val="24"/>
        </w:rPr>
      </w:pPr>
    </w:p>
    <w:p w:rsidR="00501A5E" w:rsidRDefault="00E41F99" w:rsidP="00E41F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01A5E" w:rsidRPr="00501A5E">
        <w:rPr>
          <w:rFonts w:ascii="Arial" w:hAnsi="Arial" w:cs="Arial"/>
          <w:sz w:val="24"/>
          <w:szCs w:val="24"/>
        </w:rPr>
        <w:t>Outra figura em dest</w:t>
      </w:r>
      <w:r w:rsidR="00501A5E">
        <w:rPr>
          <w:rFonts w:ascii="Arial" w:hAnsi="Arial" w:cs="Arial"/>
          <w:sz w:val="24"/>
          <w:szCs w:val="24"/>
        </w:rPr>
        <w:t xml:space="preserve">aque que talvez seja aquilo </w:t>
      </w:r>
      <w:r w:rsidR="00501A5E" w:rsidRPr="00501A5E">
        <w:rPr>
          <w:rFonts w:ascii="Arial" w:hAnsi="Arial" w:cs="Arial"/>
          <w:sz w:val="24"/>
          <w:szCs w:val="24"/>
        </w:rPr>
        <w:t xml:space="preserve">que impulsionou </w:t>
      </w:r>
      <w:r w:rsidR="00501A5E">
        <w:rPr>
          <w:rFonts w:ascii="Arial" w:hAnsi="Arial" w:cs="Arial"/>
          <w:sz w:val="24"/>
          <w:szCs w:val="24"/>
        </w:rPr>
        <w:t>a igreja ao longo</w:t>
      </w:r>
      <w:r w:rsidR="00501A5E" w:rsidRPr="00501A5E">
        <w:rPr>
          <w:rFonts w:ascii="Arial" w:hAnsi="Arial" w:cs="Arial"/>
          <w:sz w:val="24"/>
          <w:szCs w:val="24"/>
        </w:rPr>
        <w:t xml:space="preserve"> do</w:t>
      </w:r>
      <w:r w:rsidR="00501A5E">
        <w:rPr>
          <w:rFonts w:ascii="Arial" w:hAnsi="Arial" w:cs="Arial"/>
          <w:sz w:val="24"/>
          <w:szCs w:val="24"/>
        </w:rPr>
        <w:t>s</w:t>
      </w:r>
      <w:r w:rsidR="00501A5E" w:rsidRPr="00501A5E">
        <w:rPr>
          <w:rFonts w:ascii="Arial" w:hAnsi="Arial" w:cs="Arial"/>
          <w:sz w:val="24"/>
          <w:szCs w:val="24"/>
        </w:rPr>
        <w:t xml:space="preserve"> século</w:t>
      </w:r>
      <w:r w:rsidR="00501A5E">
        <w:rPr>
          <w:rFonts w:ascii="Arial" w:hAnsi="Arial" w:cs="Arial"/>
          <w:sz w:val="24"/>
          <w:szCs w:val="24"/>
        </w:rPr>
        <w:t>s é a presença do Espírito S</w:t>
      </w:r>
      <w:r w:rsidR="00501A5E" w:rsidRPr="00501A5E">
        <w:rPr>
          <w:rFonts w:ascii="Arial" w:hAnsi="Arial" w:cs="Arial"/>
          <w:sz w:val="24"/>
          <w:szCs w:val="24"/>
        </w:rPr>
        <w:t>anto</w:t>
      </w:r>
      <w:r w:rsidR="00501A5E">
        <w:rPr>
          <w:rFonts w:ascii="Arial" w:hAnsi="Arial" w:cs="Arial"/>
          <w:sz w:val="24"/>
          <w:szCs w:val="24"/>
        </w:rPr>
        <w:t xml:space="preserve"> n</w:t>
      </w:r>
      <w:r w:rsidR="00501A5E" w:rsidRPr="00501A5E">
        <w:rPr>
          <w:rFonts w:ascii="Arial" w:hAnsi="Arial" w:cs="Arial"/>
          <w:sz w:val="24"/>
          <w:szCs w:val="24"/>
        </w:rPr>
        <w:t>a obra de Lucas</w:t>
      </w:r>
      <w:r w:rsidR="00501A5E">
        <w:rPr>
          <w:rFonts w:ascii="Arial" w:hAnsi="Arial" w:cs="Arial"/>
          <w:sz w:val="24"/>
          <w:szCs w:val="24"/>
        </w:rPr>
        <w:t xml:space="preserve">. </w:t>
      </w:r>
    </w:p>
    <w:p w:rsidR="00E41F99" w:rsidRPr="00501A5E" w:rsidRDefault="00501A5E" w:rsidP="00E41F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01A5E">
        <w:rPr>
          <w:rFonts w:ascii="Arial" w:hAnsi="Arial" w:cs="Arial"/>
          <w:sz w:val="24"/>
          <w:szCs w:val="24"/>
        </w:rPr>
        <w:t xml:space="preserve"> obra de Lucas através das pessoas</w:t>
      </w:r>
      <w:r w:rsidR="00927BD1">
        <w:rPr>
          <w:rFonts w:ascii="Arial" w:hAnsi="Arial" w:cs="Arial"/>
          <w:sz w:val="24"/>
          <w:szCs w:val="24"/>
        </w:rPr>
        <w:t>,</w:t>
      </w:r>
      <w:r w:rsidRPr="00501A5E">
        <w:rPr>
          <w:rFonts w:ascii="Arial" w:hAnsi="Arial" w:cs="Arial"/>
          <w:sz w:val="24"/>
          <w:szCs w:val="24"/>
        </w:rPr>
        <w:t xml:space="preserve"> através dos seus personagens</w:t>
      </w:r>
      <w:r w:rsidR="00927BD1">
        <w:rPr>
          <w:rFonts w:ascii="Arial" w:hAnsi="Arial" w:cs="Arial"/>
          <w:sz w:val="24"/>
          <w:szCs w:val="24"/>
        </w:rPr>
        <w:t>,</w:t>
      </w:r>
      <w:r w:rsidRPr="00501A5E">
        <w:rPr>
          <w:rFonts w:ascii="Arial" w:hAnsi="Arial" w:cs="Arial"/>
          <w:sz w:val="24"/>
          <w:szCs w:val="24"/>
        </w:rPr>
        <w:t xml:space="preserve"> vem mostra</w:t>
      </w:r>
      <w:r w:rsidR="00927BD1">
        <w:rPr>
          <w:rFonts w:ascii="Arial" w:hAnsi="Arial" w:cs="Arial"/>
          <w:sz w:val="24"/>
          <w:szCs w:val="24"/>
        </w:rPr>
        <w:t>r a importância da presença do Espírito S</w:t>
      </w:r>
      <w:r w:rsidRPr="00501A5E">
        <w:rPr>
          <w:rFonts w:ascii="Arial" w:hAnsi="Arial" w:cs="Arial"/>
          <w:sz w:val="24"/>
          <w:szCs w:val="24"/>
        </w:rPr>
        <w:t>anto dentro de toda a história e toda a formação da igreja</w:t>
      </w:r>
      <w:r w:rsidR="00927BD1">
        <w:rPr>
          <w:rFonts w:ascii="Arial" w:hAnsi="Arial" w:cs="Arial"/>
          <w:sz w:val="24"/>
          <w:szCs w:val="24"/>
        </w:rPr>
        <w:t>,</w:t>
      </w:r>
      <w:r w:rsidRPr="00501A5E">
        <w:rPr>
          <w:rFonts w:ascii="Arial" w:hAnsi="Arial" w:cs="Arial"/>
          <w:sz w:val="24"/>
          <w:szCs w:val="24"/>
        </w:rPr>
        <w:t xml:space="preserve"> do cristianismo</w:t>
      </w:r>
      <w:r w:rsidR="00927BD1">
        <w:rPr>
          <w:rFonts w:ascii="Arial" w:hAnsi="Arial" w:cs="Arial"/>
          <w:sz w:val="24"/>
          <w:szCs w:val="24"/>
        </w:rPr>
        <w:t>.</w:t>
      </w:r>
    </w:p>
    <w:p w:rsidR="00E41F99" w:rsidRPr="00501A5E" w:rsidRDefault="00E41F99">
      <w:r w:rsidRPr="00501A5E">
        <w:t xml:space="preserve"> </w:t>
      </w:r>
    </w:p>
    <w:sectPr w:rsidR="00E41F99" w:rsidRPr="00501A5E" w:rsidSect="00373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C23FC"/>
    <w:rsid w:val="00373538"/>
    <w:rsid w:val="00501A5E"/>
    <w:rsid w:val="00645BBB"/>
    <w:rsid w:val="0069441F"/>
    <w:rsid w:val="007C23FC"/>
    <w:rsid w:val="00927BD1"/>
    <w:rsid w:val="00984363"/>
    <w:rsid w:val="00C67F1B"/>
    <w:rsid w:val="00E4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C23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5</cp:revision>
  <dcterms:created xsi:type="dcterms:W3CDTF">2021-05-23T16:45:00Z</dcterms:created>
  <dcterms:modified xsi:type="dcterms:W3CDTF">2021-05-23T17:03:00Z</dcterms:modified>
</cp:coreProperties>
</file>