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1E" w:rsidRDefault="0033021E" w:rsidP="0033021E">
      <w:r>
        <w:rPr>
          <w:noProof/>
          <w:lang w:eastAsia="pt-BR"/>
        </w:rPr>
        <w:drawing>
          <wp:inline distT="0" distB="0" distL="0" distR="0">
            <wp:extent cx="532765" cy="539750"/>
            <wp:effectExtent l="19050" t="0" r="635" b="0"/>
            <wp:docPr id="1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5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33021E" w:rsidRDefault="0033021E" w:rsidP="0033021E">
      <w:pPr>
        <w:rPr>
          <w:rFonts w:ascii="Arial" w:hAnsi="Arial" w:cs="Arial"/>
          <w:sz w:val="24"/>
          <w:szCs w:val="24"/>
        </w:rPr>
      </w:pPr>
    </w:p>
    <w:p w:rsidR="0033021E" w:rsidRDefault="0033021E" w:rsidP="003302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Evangelho Lucas aula II:</w:t>
      </w:r>
    </w:p>
    <w:p w:rsidR="0033021E" w:rsidRDefault="0033021E" w:rsidP="0033021E">
      <w:pPr>
        <w:rPr>
          <w:rFonts w:ascii="Arial" w:hAnsi="Arial" w:cs="Arial"/>
          <w:b/>
          <w:sz w:val="24"/>
          <w:szCs w:val="24"/>
        </w:rPr>
      </w:pPr>
    </w:p>
    <w:p w:rsidR="0033021E" w:rsidRDefault="0033021E" w:rsidP="0033021E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Fontes utilizada pelo evangelista</w:t>
      </w:r>
      <w:proofErr w:type="gramEnd"/>
      <w:r>
        <w:rPr>
          <w:rFonts w:ascii="Arial" w:hAnsi="Arial" w:cs="Arial"/>
          <w:b/>
          <w:sz w:val="24"/>
          <w:szCs w:val="24"/>
        </w:rPr>
        <w:t>:</w:t>
      </w:r>
    </w:p>
    <w:p w:rsidR="0033021E" w:rsidRDefault="0033021E" w:rsidP="0033021E">
      <w:pPr>
        <w:rPr>
          <w:rFonts w:ascii="Arial" w:hAnsi="Arial" w:cs="Arial"/>
          <w:b/>
          <w:sz w:val="24"/>
          <w:szCs w:val="24"/>
        </w:rPr>
      </w:pPr>
    </w:p>
    <w:p w:rsidR="0033021E" w:rsidRDefault="0033021E" w:rsidP="003302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021E">
        <w:rPr>
          <w:rFonts w:ascii="Arial" w:hAnsi="Arial" w:cs="Arial"/>
          <w:sz w:val="24"/>
          <w:szCs w:val="24"/>
        </w:rPr>
        <w:t>Olá sejam todos bem-vindos a introdução do livro de Lucas</w:t>
      </w:r>
      <w:r>
        <w:rPr>
          <w:rFonts w:ascii="Arial" w:hAnsi="Arial" w:cs="Arial"/>
          <w:sz w:val="24"/>
          <w:szCs w:val="24"/>
        </w:rPr>
        <w:t>!</w:t>
      </w:r>
    </w:p>
    <w:p w:rsidR="0033021E" w:rsidRDefault="0033021E" w:rsidP="0033021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33021E">
        <w:rPr>
          <w:rFonts w:ascii="Arial" w:hAnsi="Arial" w:cs="Arial"/>
          <w:sz w:val="24"/>
          <w:szCs w:val="24"/>
        </w:rPr>
        <w:t>u sou o professor Lauro</w:t>
      </w:r>
      <w:r>
        <w:rPr>
          <w:rFonts w:ascii="Arial" w:hAnsi="Arial" w:cs="Arial"/>
          <w:sz w:val="24"/>
          <w:szCs w:val="24"/>
        </w:rPr>
        <w:t>,</w:t>
      </w:r>
      <w:r w:rsidRPr="0033021E">
        <w:rPr>
          <w:rFonts w:ascii="Arial" w:hAnsi="Arial" w:cs="Arial"/>
          <w:sz w:val="24"/>
          <w:szCs w:val="24"/>
        </w:rPr>
        <w:t xml:space="preserve"> bacharel em teologia e quero compartilhar com vocês um pouco de conhecimento sobre essa intrigante história que nós temos acesso</w:t>
      </w:r>
      <w:r>
        <w:rPr>
          <w:rFonts w:ascii="Arial" w:hAnsi="Arial" w:cs="Arial"/>
          <w:sz w:val="24"/>
          <w:szCs w:val="24"/>
        </w:rPr>
        <w:t>,</w:t>
      </w:r>
      <w:r w:rsidRPr="0033021E">
        <w:rPr>
          <w:rFonts w:ascii="Arial" w:hAnsi="Arial" w:cs="Arial"/>
          <w:sz w:val="24"/>
          <w:szCs w:val="24"/>
        </w:rPr>
        <w:t xml:space="preserve"> dentro do cânon bíblico</w:t>
      </w:r>
      <w:r>
        <w:rPr>
          <w:rFonts w:ascii="Arial" w:hAnsi="Arial" w:cs="Arial"/>
          <w:sz w:val="24"/>
          <w:szCs w:val="24"/>
        </w:rPr>
        <w:t>.</w:t>
      </w:r>
    </w:p>
    <w:p w:rsidR="000B4338" w:rsidRDefault="0033021E" w:rsidP="000B433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</w:t>
      </w:r>
      <w:r w:rsidRPr="0033021E">
        <w:rPr>
          <w:rFonts w:ascii="Arial" w:hAnsi="Arial" w:cs="Arial"/>
          <w:sz w:val="24"/>
          <w:szCs w:val="24"/>
        </w:rPr>
        <w:t xml:space="preserve"> evangelho de Lucas</w:t>
      </w:r>
      <w:r w:rsidR="000B4338">
        <w:rPr>
          <w:rFonts w:ascii="Arial" w:hAnsi="Arial" w:cs="Arial"/>
          <w:sz w:val="24"/>
          <w:szCs w:val="24"/>
        </w:rPr>
        <w:t xml:space="preserve"> foi inspirado, </w:t>
      </w:r>
      <w:r w:rsidRPr="0033021E">
        <w:rPr>
          <w:rFonts w:ascii="Arial" w:hAnsi="Arial" w:cs="Arial"/>
          <w:sz w:val="24"/>
          <w:szCs w:val="24"/>
        </w:rPr>
        <w:t>sua escrita através do evangelho de Marcos</w:t>
      </w:r>
      <w:r w:rsidR="000B4338">
        <w:rPr>
          <w:rFonts w:ascii="Arial" w:hAnsi="Arial" w:cs="Arial"/>
          <w:sz w:val="24"/>
          <w:szCs w:val="24"/>
        </w:rPr>
        <w:t xml:space="preserve">, no qual a obra </w:t>
      </w:r>
      <w:proofErr w:type="spellStart"/>
      <w:r w:rsidR="000B4338">
        <w:rPr>
          <w:rFonts w:ascii="Arial" w:hAnsi="Arial" w:cs="Arial"/>
          <w:sz w:val="24"/>
          <w:szCs w:val="24"/>
        </w:rPr>
        <w:t>L</w:t>
      </w:r>
      <w:r w:rsidRPr="0033021E">
        <w:rPr>
          <w:rFonts w:ascii="Arial" w:hAnsi="Arial" w:cs="Arial"/>
          <w:sz w:val="24"/>
          <w:szCs w:val="24"/>
        </w:rPr>
        <w:t>ucana</w:t>
      </w:r>
      <w:proofErr w:type="spellEnd"/>
      <w:r w:rsidR="000B4338">
        <w:rPr>
          <w:rFonts w:ascii="Arial" w:hAnsi="Arial" w:cs="Arial"/>
          <w:sz w:val="24"/>
          <w:szCs w:val="24"/>
        </w:rPr>
        <w:t>,</w:t>
      </w:r>
      <w:r w:rsidRPr="0033021E">
        <w:rPr>
          <w:rFonts w:ascii="Arial" w:hAnsi="Arial" w:cs="Arial"/>
          <w:sz w:val="24"/>
          <w:szCs w:val="24"/>
        </w:rPr>
        <w:t xml:space="preserve"> escola </w:t>
      </w:r>
      <w:proofErr w:type="spellStart"/>
      <w:r w:rsidR="000B4338">
        <w:rPr>
          <w:rFonts w:ascii="Arial" w:hAnsi="Arial" w:cs="Arial"/>
          <w:sz w:val="24"/>
          <w:szCs w:val="24"/>
        </w:rPr>
        <w:t>Lu</w:t>
      </w:r>
      <w:r w:rsidRPr="0033021E">
        <w:rPr>
          <w:rFonts w:ascii="Arial" w:hAnsi="Arial" w:cs="Arial"/>
          <w:sz w:val="24"/>
          <w:szCs w:val="24"/>
        </w:rPr>
        <w:t>cana</w:t>
      </w:r>
      <w:proofErr w:type="spellEnd"/>
      <w:r w:rsidRPr="0033021E">
        <w:rPr>
          <w:rFonts w:ascii="Arial" w:hAnsi="Arial" w:cs="Arial"/>
          <w:sz w:val="24"/>
          <w:szCs w:val="24"/>
        </w:rPr>
        <w:t xml:space="preserve"> teve acesso</w:t>
      </w:r>
      <w:r w:rsidR="000B4338">
        <w:rPr>
          <w:rFonts w:ascii="Arial" w:hAnsi="Arial" w:cs="Arial"/>
          <w:sz w:val="24"/>
          <w:szCs w:val="24"/>
        </w:rPr>
        <w:t>, ela</w:t>
      </w:r>
      <w:r w:rsidRPr="0033021E">
        <w:rPr>
          <w:rFonts w:ascii="Arial" w:hAnsi="Arial" w:cs="Arial"/>
          <w:sz w:val="24"/>
          <w:szCs w:val="24"/>
        </w:rPr>
        <w:t xml:space="preserve"> teve acesso também para suas escritas</w:t>
      </w:r>
      <w:r w:rsidR="000B4338">
        <w:rPr>
          <w:rFonts w:ascii="Arial" w:hAnsi="Arial" w:cs="Arial"/>
          <w:sz w:val="24"/>
          <w:szCs w:val="24"/>
        </w:rPr>
        <w:t>,</w:t>
      </w:r>
      <w:r w:rsidRPr="0033021E">
        <w:rPr>
          <w:rFonts w:ascii="Arial" w:hAnsi="Arial" w:cs="Arial"/>
          <w:sz w:val="24"/>
          <w:szCs w:val="24"/>
        </w:rPr>
        <w:t xml:space="preserve"> a fonte </w:t>
      </w:r>
      <w:proofErr w:type="spellStart"/>
      <w:r w:rsidR="000B4338">
        <w:rPr>
          <w:rFonts w:ascii="Arial" w:hAnsi="Arial" w:cs="Arial"/>
          <w:sz w:val="24"/>
          <w:szCs w:val="24"/>
        </w:rPr>
        <w:t>Qelle</w:t>
      </w:r>
      <w:proofErr w:type="spellEnd"/>
      <w:r w:rsidR="000B4338">
        <w:rPr>
          <w:rFonts w:ascii="Arial" w:hAnsi="Arial" w:cs="Arial"/>
          <w:sz w:val="24"/>
          <w:szCs w:val="24"/>
        </w:rPr>
        <w:t>.</w:t>
      </w:r>
    </w:p>
    <w:p w:rsidR="000B4338" w:rsidRDefault="000B4338" w:rsidP="000B433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</w:t>
      </w:r>
      <w:r w:rsidR="0033021E" w:rsidRPr="0033021E">
        <w:rPr>
          <w:rFonts w:ascii="Arial" w:hAnsi="Arial" w:cs="Arial"/>
          <w:sz w:val="24"/>
          <w:szCs w:val="24"/>
        </w:rPr>
        <w:t xml:space="preserve">esma fonte que Mateus teve acesso </w:t>
      </w:r>
      <w:r>
        <w:rPr>
          <w:rFonts w:ascii="Arial" w:hAnsi="Arial" w:cs="Arial"/>
          <w:sz w:val="24"/>
          <w:szCs w:val="24"/>
        </w:rPr>
        <w:t xml:space="preserve">e </w:t>
      </w:r>
      <w:r w:rsidR="0033021E" w:rsidRPr="0033021E">
        <w:rPr>
          <w:rFonts w:ascii="Arial" w:hAnsi="Arial" w:cs="Arial"/>
          <w:sz w:val="24"/>
          <w:szCs w:val="24"/>
        </w:rPr>
        <w:t>inspiração para os seus inscritos</w:t>
      </w:r>
      <w:r>
        <w:rPr>
          <w:rFonts w:ascii="Arial" w:hAnsi="Arial" w:cs="Arial"/>
          <w:sz w:val="24"/>
          <w:szCs w:val="24"/>
        </w:rPr>
        <w:t>,</w:t>
      </w:r>
      <w:r w:rsidR="0033021E" w:rsidRPr="0033021E">
        <w:rPr>
          <w:rFonts w:ascii="Arial" w:hAnsi="Arial" w:cs="Arial"/>
          <w:sz w:val="24"/>
          <w:szCs w:val="24"/>
        </w:rPr>
        <w:t xml:space="preserve"> que é aquela fonte que foi encontrada por volta do ano 46 e ao</w:t>
      </w:r>
      <w:r>
        <w:rPr>
          <w:rFonts w:ascii="Arial" w:hAnsi="Arial" w:cs="Arial"/>
          <w:sz w:val="24"/>
          <w:szCs w:val="24"/>
        </w:rPr>
        <w:t xml:space="preserve"> longo dos séculos elas foram perdidas. E</w:t>
      </w:r>
      <w:r w:rsidR="0033021E" w:rsidRPr="0033021E">
        <w:rPr>
          <w:rFonts w:ascii="Arial" w:hAnsi="Arial" w:cs="Arial"/>
          <w:sz w:val="24"/>
          <w:szCs w:val="24"/>
        </w:rPr>
        <w:t xml:space="preserve"> hoje nós</w:t>
      </w:r>
      <w:r>
        <w:rPr>
          <w:rFonts w:ascii="Arial" w:hAnsi="Arial" w:cs="Arial"/>
          <w:sz w:val="24"/>
          <w:szCs w:val="24"/>
        </w:rPr>
        <w:t>,</w:t>
      </w:r>
      <w:r w:rsidR="0033021E" w:rsidRPr="0033021E">
        <w:rPr>
          <w:rFonts w:ascii="Arial" w:hAnsi="Arial" w:cs="Arial"/>
          <w:sz w:val="24"/>
          <w:szCs w:val="24"/>
        </w:rPr>
        <w:t xml:space="preserve"> cristão</w:t>
      </w:r>
      <w:r>
        <w:rPr>
          <w:rFonts w:ascii="Arial" w:hAnsi="Arial" w:cs="Arial"/>
          <w:sz w:val="24"/>
          <w:szCs w:val="24"/>
        </w:rPr>
        <w:t>s</w:t>
      </w:r>
      <w:r w:rsidR="0033021E" w:rsidRPr="0033021E">
        <w:rPr>
          <w:rFonts w:ascii="Arial" w:hAnsi="Arial" w:cs="Arial"/>
          <w:sz w:val="24"/>
          <w:szCs w:val="24"/>
        </w:rPr>
        <w:t xml:space="preserve"> contemporâneo</w:t>
      </w:r>
      <w:r>
        <w:rPr>
          <w:rFonts w:ascii="Arial" w:hAnsi="Arial" w:cs="Arial"/>
          <w:sz w:val="24"/>
          <w:szCs w:val="24"/>
        </w:rPr>
        <w:t>,</w:t>
      </w:r>
      <w:r w:rsidR="0033021E" w:rsidRPr="0033021E">
        <w:rPr>
          <w:rFonts w:ascii="Arial" w:hAnsi="Arial" w:cs="Arial"/>
          <w:sz w:val="24"/>
          <w:szCs w:val="24"/>
        </w:rPr>
        <w:t xml:space="preserve"> não temos mais acesso</w:t>
      </w:r>
      <w:r>
        <w:rPr>
          <w:rFonts w:ascii="Arial" w:hAnsi="Arial" w:cs="Arial"/>
          <w:sz w:val="24"/>
          <w:szCs w:val="24"/>
        </w:rPr>
        <w:t xml:space="preserve"> a e</w:t>
      </w:r>
      <w:r w:rsidR="0033021E" w:rsidRPr="0033021E">
        <w:rPr>
          <w:rFonts w:ascii="Arial" w:hAnsi="Arial" w:cs="Arial"/>
          <w:sz w:val="24"/>
          <w:szCs w:val="24"/>
        </w:rPr>
        <w:t>sse escrito de tão grande validade teológica</w:t>
      </w:r>
      <w:r>
        <w:rPr>
          <w:rFonts w:ascii="Arial" w:hAnsi="Arial" w:cs="Arial"/>
          <w:sz w:val="24"/>
          <w:szCs w:val="24"/>
        </w:rPr>
        <w:t>,</w:t>
      </w:r>
      <w:r w:rsidR="0033021E" w:rsidRPr="0033021E">
        <w:rPr>
          <w:rFonts w:ascii="Arial" w:hAnsi="Arial" w:cs="Arial"/>
          <w:sz w:val="24"/>
          <w:szCs w:val="24"/>
        </w:rPr>
        <w:t xml:space="preserve"> então grande validade histórica</w:t>
      </w:r>
      <w:r>
        <w:rPr>
          <w:rFonts w:ascii="Arial" w:hAnsi="Arial" w:cs="Arial"/>
          <w:sz w:val="24"/>
          <w:szCs w:val="24"/>
        </w:rPr>
        <w:t>,</w:t>
      </w:r>
      <w:r w:rsidR="0033021E" w:rsidRPr="0033021E">
        <w:rPr>
          <w:rFonts w:ascii="Arial" w:hAnsi="Arial" w:cs="Arial"/>
          <w:sz w:val="24"/>
          <w:szCs w:val="24"/>
        </w:rPr>
        <w:t xml:space="preserve"> na história do cristianismo como um todo</w:t>
      </w:r>
      <w:r>
        <w:rPr>
          <w:rFonts w:ascii="Arial" w:hAnsi="Arial" w:cs="Arial"/>
          <w:sz w:val="24"/>
          <w:szCs w:val="24"/>
        </w:rPr>
        <w:t>.</w:t>
      </w:r>
    </w:p>
    <w:p w:rsidR="0033021E" w:rsidRPr="0033021E" w:rsidRDefault="000B4338" w:rsidP="000B433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33021E" w:rsidRPr="0033021E">
        <w:rPr>
          <w:rFonts w:ascii="Arial" w:hAnsi="Arial" w:cs="Arial"/>
          <w:sz w:val="24"/>
          <w:szCs w:val="24"/>
        </w:rPr>
        <w:t xml:space="preserve"> também o evangelista Lucas teve acesso de um terço dos seus escritos</w:t>
      </w:r>
      <w:r>
        <w:rPr>
          <w:rFonts w:ascii="Arial" w:hAnsi="Arial" w:cs="Arial"/>
          <w:sz w:val="24"/>
          <w:szCs w:val="24"/>
        </w:rPr>
        <w:t>,</w:t>
      </w:r>
      <w:r w:rsidR="0033021E" w:rsidRPr="0033021E">
        <w:rPr>
          <w:rFonts w:ascii="Arial" w:hAnsi="Arial" w:cs="Arial"/>
          <w:sz w:val="24"/>
          <w:szCs w:val="24"/>
        </w:rPr>
        <w:t xml:space="preserve"> de inspiração e acesso próprio</w:t>
      </w:r>
      <w:r>
        <w:rPr>
          <w:rFonts w:ascii="Arial" w:hAnsi="Arial" w:cs="Arial"/>
          <w:sz w:val="24"/>
          <w:szCs w:val="24"/>
        </w:rPr>
        <w:t>,</w:t>
      </w:r>
      <w:r w:rsidR="0033021E" w:rsidRPr="0033021E">
        <w:rPr>
          <w:rFonts w:ascii="Arial" w:hAnsi="Arial" w:cs="Arial"/>
          <w:sz w:val="24"/>
          <w:szCs w:val="24"/>
        </w:rPr>
        <w:t xml:space="preserve"> de escritos teológicos e escritos históricos que são exclusivamente dentro do seu </w:t>
      </w:r>
      <w:r>
        <w:rPr>
          <w:rFonts w:ascii="Arial" w:hAnsi="Arial" w:cs="Arial"/>
          <w:sz w:val="24"/>
          <w:szCs w:val="24"/>
        </w:rPr>
        <w:t>livro.</w:t>
      </w:r>
      <w:r w:rsidR="0033021E" w:rsidRPr="003302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Seus escritos</w:t>
      </w:r>
      <w:r w:rsidR="0033021E" w:rsidRPr="0033021E">
        <w:rPr>
          <w:rFonts w:ascii="Arial" w:hAnsi="Arial" w:cs="Arial"/>
          <w:sz w:val="24"/>
          <w:szCs w:val="24"/>
        </w:rPr>
        <w:t xml:space="preserve"> não são encontrados n</w:t>
      </w:r>
      <w:r>
        <w:rPr>
          <w:rFonts w:ascii="Arial" w:hAnsi="Arial" w:cs="Arial"/>
          <w:sz w:val="24"/>
          <w:szCs w:val="24"/>
        </w:rPr>
        <w:t xml:space="preserve">em nos escritos de João, </w:t>
      </w:r>
      <w:r w:rsidR="0033021E" w:rsidRPr="0033021E">
        <w:rPr>
          <w:rFonts w:ascii="Arial" w:hAnsi="Arial" w:cs="Arial"/>
          <w:sz w:val="24"/>
          <w:szCs w:val="24"/>
        </w:rPr>
        <w:t>nem de Marcos</w:t>
      </w:r>
      <w:r>
        <w:rPr>
          <w:rFonts w:ascii="Arial" w:hAnsi="Arial" w:cs="Arial"/>
          <w:sz w:val="24"/>
          <w:szCs w:val="24"/>
        </w:rPr>
        <w:t>,</w:t>
      </w:r>
      <w:r w:rsidR="0033021E" w:rsidRPr="0033021E">
        <w:rPr>
          <w:rFonts w:ascii="Arial" w:hAnsi="Arial" w:cs="Arial"/>
          <w:sz w:val="24"/>
          <w:szCs w:val="24"/>
        </w:rPr>
        <w:t xml:space="preserve"> nem de Matheus e nem da fonte </w:t>
      </w:r>
      <w:proofErr w:type="spellStart"/>
      <w:r w:rsidR="004D635E">
        <w:rPr>
          <w:rFonts w:ascii="Arial" w:hAnsi="Arial" w:cs="Arial"/>
          <w:sz w:val="24"/>
          <w:szCs w:val="24"/>
        </w:rPr>
        <w:t>Qelle</w:t>
      </w:r>
      <w:proofErr w:type="spellEnd"/>
      <w:r w:rsidR="004D635E">
        <w:rPr>
          <w:rFonts w:ascii="Arial" w:hAnsi="Arial" w:cs="Arial"/>
          <w:sz w:val="24"/>
          <w:szCs w:val="24"/>
        </w:rPr>
        <w:t>, mais</w:t>
      </w:r>
      <w:r w:rsidR="0033021E" w:rsidRPr="0033021E">
        <w:rPr>
          <w:rFonts w:ascii="Arial" w:hAnsi="Arial" w:cs="Arial"/>
          <w:sz w:val="24"/>
          <w:szCs w:val="24"/>
        </w:rPr>
        <w:t xml:space="preserve"> sim apenas de suas experiências e sua tradição dentro do cristianismo</w:t>
      </w:r>
      <w:r w:rsidR="004D635E">
        <w:rPr>
          <w:rFonts w:ascii="Arial" w:hAnsi="Arial" w:cs="Arial"/>
          <w:sz w:val="24"/>
          <w:szCs w:val="24"/>
        </w:rPr>
        <w:t>.</w:t>
      </w:r>
    </w:p>
    <w:p w:rsidR="007D5F8A" w:rsidRDefault="004D635E"/>
    <w:sectPr w:rsidR="007D5F8A" w:rsidSect="00CD3F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33021E"/>
    <w:rsid w:val="000B4338"/>
    <w:rsid w:val="0033021E"/>
    <w:rsid w:val="004D635E"/>
    <w:rsid w:val="00645BBB"/>
    <w:rsid w:val="0069441F"/>
    <w:rsid w:val="00CD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2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3021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9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ologiaeducaciona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</dc:creator>
  <cp:lastModifiedBy>Lauro</cp:lastModifiedBy>
  <cp:revision>1</cp:revision>
  <dcterms:created xsi:type="dcterms:W3CDTF">2021-05-15T19:31:00Z</dcterms:created>
  <dcterms:modified xsi:type="dcterms:W3CDTF">2021-05-15T19:53:00Z</dcterms:modified>
</cp:coreProperties>
</file>