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29" w:rsidRDefault="00510729" w:rsidP="00510729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510729" w:rsidRDefault="00510729" w:rsidP="00510729">
      <w:pPr>
        <w:rPr>
          <w:rFonts w:ascii="Arial" w:hAnsi="Arial" w:cs="Arial"/>
          <w:sz w:val="24"/>
          <w:szCs w:val="24"/>
        </w:rPr>
      </w:pPr>
    </w:p>
    <w:p w:rsidR="00510729" w:rsidRDefault="00661296" w:rsidP="005107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Marcos aula III</w:t>
      </w:r>
      <w:r w:rsidR="00510729">
        <w:rPr>
          <w:rFonts w:ascii="Arial" w:hAnsi="Arial" w:cs="Arial"/>
          <w:b/>
          <w:sz w:val="24"/>
          <w:szCs w:val="24"/>
        </w:rPr>
        <w:t>:</w:t>
      </w:r>
    </w:p>
    <w:p w:rsidR="00510729" w:rsidRDefault="00B4748E" w:rsidP="00B474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escritos de Marcos, foram escritos em um único manuscrito, não havia divisões em capítulos e versículos, durante os primeiros séculos durante a patrística é que foram catalogados em capítulos e separados em versículos.</w:t>
      </w:r>
    </w:p>
    <w:p w:rsidR="00B4748E" w:rsidRDefault="00B4748E" w:rsidP="00B474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evangelho de Marcos começa no capitulo 01 e termina com o capitulo 16. Curiosamente Marcos não narra </w:t>
      </w:r>
      <w:r w:rsidR="00D6134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infância de Jesus, ele não narra como Jesus chegou até os dias de sua trajetória messiânica.  Seu evangelho é dividido em três blocos. Onde as primeiras falas sobre o Jesus Messias o anunciam de Jesus como Messias, como filho de Deus esperado por aqueles Judeus, aquela tradição Judaica que já aguardava a vinda de um libertador, na seqüência fala sobre a pregação de Jesus enquanto caminhava pela terra e </w:t>
      </w:r>
      <w:r w:rsidR="00D6134C">
        <w:rPr>
          <w:rFonts w:ascii="Arial" w:hAnsi="Arial" w:cs="Arial"/>
          <w:sz w:val="24"/>
          <w:szCs w:val="24"/>
        </w:rPr>
        <w:t>logo após fala sobre a paixão de Cristo, com sua morte, crucificação e ressurreição.</w:t>
      </w:r>
    </w:p>
    <w:p w:rsidR="00D6134C" w:rsidRDefault="00D6134C" w:rsidP="00B474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obra que começa no capitulo 01 com anuncio da boa nova por Cristo e termina no capitulo 16 com sua morte, crucificação e ressurreição. E não narra a </w:t>
      </w:r>
      <w:proofErr w:type="spellStart"/>
      <w:r>
        <w:rPr>
          <w:rFonts w:ascii="Arial" w:hAnsi="Arial" w:cs="Arial"/>
          <w:sz w:val="24"/>
          <w:szCs w:val="24"/>
        </w:rPr>
        <w:t>sequência</w:t>
      </w:r>
      <w:proofErr w:type="spellEnd"/>
      <w:r>
        <w:rPr>
          <w:rFonts w:ascii="Arial" w:hAnsi="Arial" w:cs="Arial"/>
          <w:sz w:val="24"/>
          <w:szCs w:val="24"/>
        </w:rPr>
        <w:t xml:space="preserve"> de como no evangelho de Lucas, no evangelho de João, como foram os passos de Cristo após a ressurreição. </w:t>
      </w:r>
    </w:p>
    <w:p w:rsidR="00D6134C" w:rsidRDefault="00D6134C" w:rsidP="00B474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divididos em parábolas essas passagens, histórias que Jesus contava dentro do contexto em que ele vivia para poder ensinar e orientar as pessoas no plano espiritual. Na forma de ensinar a verdadeira missão de Deus. O que Deus espera de cada um, o que Deus espera do ser humano, o que Deus tem Reservado para cada um.</w:t>
      </w:r>
    </w:p>
    <w:p w:rsidR="00D6134C" w:rsidRPr="00510729" w:rsidRDefault="00D6134C" w:rsidP="00B474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16 capítulos com uma teologia muito ampla, muito completa da presença de Deus no meio de todos nós. </w:t>
      </w:r>
    </w:p>
    <w:p w:rsidR="007D5F8A" w:rsidRDefault="00D6134C"/>
    <w:sectPr w:rsidR="007D5F8A" w:rsidSect="00033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10729"/>
    <w:rsid w:val="00033322"/>
    <w:rsid w:val="00510729"/>
    <w:rsid w:val="00645BBB"/>
    <w:rsid w:val="00661296"/>
    <w:rsid w:val="0069441F"/>
    <w:rsid w:val="00B4748E"/>
    <w:rsid w:val="00D6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07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2021-05-02T17:03:00Z</dcterms:created>
  <dcterms:modified xsi:type="dcterms:W3CDTF">2021-05-02T18:09:00Z</dcterms:modified>
</cp:coreProperties>
</file>